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F4" w:rsidRDefault="000015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5F4" w:rsidRDefault="000015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5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5F4" w:rsidRDefault="000015F4">
            <w:pPr>
              <w:pStyle w:val="ConsPlusNormal"/>
              <w:outlineLvl w:val="0"/>
            </w:pPr>
            <w:r>
              <w:t>1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5F4" w:rsidRDefault="000015F4">
            <w:pPr>
              <w:pStyle w:val="ConsPlusNormal"/>
              <w:jc w:val="right"/>
              <w:outlineLvl w:val="0"/>
            </w:pPr>
            <w:r>
              <w:t>N 351-ОЗ</w:t>
            </w:r>
          </w:p>
        </w:tc>
      </w:tr>
    </w:tbl>
    <w:p w:rsidR="000015F4" w:rsidRDefault="00001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Title"/>
        <w:jc w:val="center"/>
      </w:pPr>
      <w:r>
        <w:t>КАЛУЖСКАЯ ОБЛАСТЬ</w:t>
      </w:r>
    </w:p>
    <w:p w:rsidR="000015F4" w:rsidRDefault="000015F4">
      <w:pPr>
        <w:pStyle w:val="ConsPlusTitle"/>
        <w:jc w:val="center"/>
      </w:pPr>
    </w:p>
    <w:p w:rsidR="000015F4" w:rsidRDefault="000015F4">
      <w:pPr>
        <w:pStyle w:val="ConsPlusTitle"/>
        <w:jc w:val="center"/>
      </w:pPr>
      <w:r>
        <w:t>ЗАКОН</w:t>
      </w:r>
    </w:p>
    <w:p w:rsidR="000015F4" w:rsidRDefault="000015F4">
      <w:pPr>
        <w:pStyle w:val="ConsPlusTitle"/>
        <w:jc w:val="center"/>
      </w:pPr>
    </w:p>
    <w:p w:rsidR="000015F4" w:rsidRDefault="000015F4">
      <w:pPr>
        <w:pStyle w:val="ConsPlusTitle"/>
        <w:jc w:val="center"/>
      </w:pPr>
      <w:r>
        <w:t>ОБ УТВЕРЖДЕНИИ ПОЛОЖЕНИЯ О КАДРОВОМ РЕЗЕРВЕ</w:t>
      </w:r>
    </w:p>
    <w:p w:rsidR="000015F4" w:rsidRDefault="000015F4">
      <w:pPr>
        <w:pStyle w:val="ConsPlusTitle"/>
        <w:jc w:val="center"/>
      </w:pPr>
      <w:r>
        <w:t>НА ГОСУДАРСТВЕННОЙ ГРАЖДАНСКОЙ СЛУЖБЕ КАЛУЖСКОЙ ОБЛАСТИ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right"/>
      </w:pPr>
      <w:proofErr w:type="gramStart"/>
      <w:r>
        <w:t>Принят</w:t>
      </w:r>
      <w:proofErr w:type="gramEnd"/>
    </w:p>
    <w:p w:rsidR="000015F4" w:rsidRDefault="000015F4">
      <w:pPr>
        <w:pStyle w:val="ConsPlusNormal"/>
        <w:jc w:val="right"/>
      </w:pPr>
      <w:r>
        <w:t>Постановлением</w:t>
      </w:r>
    </w:p>
    <w:p w:rsidR="000015F4" w:rsidRDefault="000015F4">
      <w:pPr>
        <w:pStyle w:val="ConsPlusNormal"/>
        <w:jc w:val="right"/>
      </w:pPr>
      <w:r>
        <w:t>Законодательного Собрания Калужской области</w:t>
      </w:r>
    </w:p>
    <w:p w:rsidR="000015F4" w:rsidRDefault="000015F4">
      <w:pPr>
        <w:pStyle w:val="ConsPlusNormal"/>
        <w:jc w:val="right"/>
      </w:pPr>
      <w:r>
        <w:t>от 20 сентября 2007 г. N 773</w:t>
      </w:r>
    </w:p>
    <w:p w:rsidR="000015F4" w:rsidRDefault="000015F4">
      <w:pPr>
        <w:pStyle w:val="ConsPlusNormal"/>
        <w:jc w:val="center"/>
      </w:pPr>
      <w:r>
        <w:t>Список изменяющих документов</w:t>
      </w:r>
    </w:p>
    <w:p w:rsidR="000015F4" w:rsidRDefault="000015F4">
      <w:pPr>
        <w:pStyle w:val="ConsPlusNormal"/>
        <w:jc w:val="center"/>
      </w:pPr>
      <w:proofErr w:type="gramStart"/>
      <w:r>
        <w:t xml:space="preserve">(в ред. Законов Калужской области от 29.06.2012 </w:t>
      </w:r>
      <w:hyperlink r:id="rId6" w:history="1">
        <w:r>
          <w:rPr>
            <w:color w:val="0000FF"/>
          </w:rPr>
          <w:t>N 308-ОЗ</w:t>
        </w:r>
      </w:hyperlink>
      <w:r>
        <w:t>,</w:t>
      </w:r>
      <w:proofErr w:type="gramEnd"/>
    </w:p>
    <w:p w:rsidR="000015F4" w:rsidRDefault="000015F4">
      <w:pPr>
        <w:pStyle w:val="ConsPlusNormal"/>
        <w:jc w:val="center"/>
      </w:pPr>
      <w:r>
        <w:t xml:space="preserve">от 26.05.2014 </w:t>
      </w:r>
      <w:hyperlink r:id="rId7" w:history="1">
        <w:r>
          <w:rPr>
            <w:color w:val="0000FF"/>
          </w:rPr>
          <w:t>N 578-ОЗ</w:t>
        </w:r>
      </w:hyperlink>
      <w:r>
        <w:t xml:space="preserve">, от 11.10.2017 </w:t>
      </w:r>
      <w:hyperlink r:id="rId8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  <w:outlineLvl w:val="1"/>
      </w:pPr>
      <w:r>
        <w:t>Статья 1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Калужской области от 2 июня 2006 года N 196-ОЗ "О государственной гражданской службе Калужской области"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Калужской области (прилагается).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  <w:outlineLvl w:val="1"/>
      </w:pPr>
      <w:r>
        <w:t>Статья 2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10" w:history="1">
        <w:r>
          <w:rPr>
            <w:color w:val="0000FF"/>
          </w:rPr>
          <w:t>Закон</w:t>
        </w:r>
      </w:hyperlink>
      <w:r>
        <w:t xml:space="preserve"> Калужской области от 30 января 2004 года N 289-ОЗ "О кадровых резервах государственной службы в Калужской области".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  <w:outlineLvl w:val="1"/>
      </w:pPr>
      <w:r>
        <w:t>Статья 3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right"/>
      </w:pPr>
      <w:r>
        <w:t>Губернатор Калужской области</w:t>
      </w:r>
    </w:p>
    <w:p w:rsidR="000015F4" w:rsidRDefault="000015F4">
      <w:pPr>
        <w:pStyle w:val="ConsPlusNormal"/>
        <w:jc w:val="right"/>
      </w:pPr>
      <w:r>
        <w:t>А.Д.Артамонов</w:t>
      </w:r>
    </w:p>
    <w:p w:rsidR="000015F4" w:rsidRDefault="000015F4">
      <w:pPr>
        <w:pStyle w:val="ConsPlusNormal"/>
      </w:pPr>
      <w:r>
        <w:t>г. Калуга</w:t>
      </w:r>
    </w:p>
    <w:p w:rsidR="000015F4" w:rsidRDefault="000015F4">
      <w:pPr>
        <w:pStyle w:val="ConsPlusNormal"/>
        <w:spacing w:before="220"/>
      </w:pPr>
      <w:r>
        <w:t>1 октября 2007 г.</w:t>
      </w:r>
    </w:p>
    <w:p w:rsidR="000015F4" w:rsidRDefault="000015F4">
      <w:pPr>
        <w:pStyle w:val="ConsPlusNormal"/>
        <w:spacing w:before="220"/>
      </w:pPr>
      <w:r>
        <w:t>N 351-ОЗ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right"/>
        <w:outlineLvl w:val="0"/>
      </w:pPr>
      <w:r>
        <w:t>Приложение</w:t>
      </w:r>
    </w:p>
    <w:p w:rsidR="000015F4" w:rsidRDefault="000015F4">
      <w:pPr>
        <w:pStyle w:val="ConsPlusNormal"/>
        <w:jc w:val="right"/>
      </w:pPr>
      <w:r>
        <w:t>к Закону Калужской области</w:t>
      </w:r>
    </w:p>
    <w:p w:rsidR="000015F4" w:rsidRDefault="000015F4">
      <w:pPr>
        <w:pStyle w:val="ConsPlusNormal"/>
        <w:jc w:val="right"/>
      </w:pPr>
      <w:r>
        <w:t>от 1 октября 2007 г. N 351-ОЗ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Title"/>
        <w:jc w:val="center"/>
      </w:pPr>
      <w:bookmarkStart w:id="0" w:name="P45"/>
      <w:bookmarkEnd w:id="0"/>
      <w:r>
        <w:t>ПОЛОЖЕНИЕ</w:t>
      </w:r>
    </w:p>
    <w:p w:rsidR="000015F4" w:rsidRDefault="000015F4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0015F4" w:rsidRDefault="000015F4">
      <w:pPr>
        <w:pStyle w:val="ConsPlusTitle"/>
        <w:jc w:val="center"/>
      </w:pPr>
      <w:r>
        <w:lastRenderedPageBreak/>
        <w:t>КАЛУЖСКОЙ ОБЛАСТИ</w:t>
      </w:r>
    </w:p>
    <w:p w:rsidR="000015F4" w:rsidRDefault="000015F4">
      <w:pPr>
        <w:pStyle w:val="ConsPlusNormal"/>
        <w:jc w:val="center"/>
      </w:pPr>
      <w:r>
        <w:t>Список изменяющих документов</w:t>
      </w:r>
    </w:p>
    <w:p w:rsidR="000015F4" w:rsidRDefault="000015F4">
      <w:pPr>
        <w:pStyle w:val="ConsPlusNormal"/>
        <w:jc w:val="center"/>
      </w:pPr>
      <w:proofErr w:type="gramStart"/>
      <w:r>
        <w:t xml:space="preserve">(в ред. Законов Калужской области от 29.06.2012 </w:t>
      </w:r>
      <w:hyperlink r:id="rId11" w:history="1">
        <w:r>
          <w:rPr>
            <w:color w:val="0000FF"/>
          </w:rPr>
          <w:t>N 308-ОЗ</w:t>
        </w:r>
      </w:hyperlink>
      <w:r>
        <w:t>,</w:t>
      </w:r>
      <w:proofErr w:type="gramEnd"/>
    </w:p>
    <w:p w:rsidR="000015F4" w:rsidRDefault="000015F4">
      <w:pPr>
        <w:pStyle w:val="ConsPlusNormal"/>
        <w:jc w:val="center"/>
      </w:pPr>
      <w:r>
        <w:t xml:space="preserve">от 26.05.2014 </w:t>
      </w:r>
      <w:hyperlink r:id="rId12" w:history="1">
        <w:r>
          <w:rPr>
            <w:color w:val="0000FF"/>
          </w:rPr>
          <w:t>N 578-ОЗ</w:t>
        </w:r>
      </w:hyperlink>
      <w:r>
        <w:t xml:space="preserve">, от 11.10.2017 </w:t>
      </w:r>
      <w:hyperlink r:id="rId13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>Настоящее Положение определяет порядок формирования кадрового резерва Калужской области и кадрового резерва органа государственной власти Калужской области, государственного органа Калужской области (далее - государственный орган) и работы с ними.</w:t>
      </w:r>
    </w:p>
    <w:p w:rsidR="000015F4" w:rsidRDefault="000015F4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center"/>
        <w:outlineLvl w:val="1"/>
      </w:pPr>
      <w:r>
        <w:t>1. Общие положения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 xml:space="preserve">1.1. </w:t>
      </w:r>
      <w:proofErr w:type="gramStart"/>
      <w:r>
        <w:t>Кадровый резерв государственного органа (далее - кадровый резерв) представляет собой сформированную в соответствии с законодательством категорию лиц - государственных гражданских служащих Калужской области и граждан (далее - гражданские служащие (граждане), отвечающих требованиям, предъявляемым к соответствующим должностям, потенциально способных и профессионально подготовленных к эффективному исполнению должностных обязанностей.</w:t>
      </w:r>
      <w:proofErr w:type="gramEnd"/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Калужской области от 29.06.2012 N 308-ОЗ.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1.3. Кадровый резерв формируется в целях совершенствования деятельности по подбору и расстановке кадров; своевременного удовлетворения потребности государственных органов в кадрах гражданских служащих; сокращения периода адаптации при назначении на вышестоящие должности; повышения профессиональной и деловой активности гражданских служащих; реализации права гражданских служащих на должностной рост.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1.4. Кадровый резерв формируется в соответствии со штатным расписанием государственного органа с использованием наименований должностей, предусмотренных Реестром государственных должностей Калужской области и должностей государственной гражданской службы Калужской области органов государственной власти Калужской области, государственных органов Калужской области.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Формирование кадрового резерва Калужской области и работа с ним осуществляются в порядке, определяемом нормативным правовым актом государственного органа Калужской области по управлению государственной службой.</w:t>
      </w:r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Калужской области от 26.05.2014 N 578-ОЗ.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1.6. Руководитель государственного органа, в компетенцию которого входит назначение на должность или освобождение от должности гражданских служащих, осуществляет общее руководство и отвечает за организацию работы по формированию кадрового резерва, его обучение, а также за назначение гражданских служащих (граждан), состоящих в кадровом резерве, на должности государственной службы.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center"/>
        <w:outlineLvl w:val="1"/>
      </w:pPr>
      <w:r>
        <w:t>2. Правовые основы формирования, подготовки и использования</w:t>
      </w:r>
    </w:p>
    <w:p w:rsidR="000015F4" w:rsidRDefault="000015F4">
      <w:pPr>
        <w:pStyle w:val="ConsPlusNormal"/>
        <w:jc w:val="center"/>
      </w:pPr>
      <w:r>
        <w:t>кадрового резерва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proofErr w:type="gramStart"/>
      <w:r>
        <w:t xml:space="preserve">Правовую основу порядка формирования кадрового резерва, организации работы с кадровым резервом и использования кадрового резерва составляют </w:t>
      </w:r>
      <w:hyperlink r:id="rId2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27 мая 2003 г. </w:t>
      </w:r>
      <w:hyperlink r:id="rId21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 и от 27 июля 2004 г. </w:t>
      </w:r>
      <w:hyperlink r:id="rId22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</w:t>
      </w:r>
      <w:r>
        <w:lastRenderedPageBreak/>
        <w:t xml:space="preserve">Российской Федерации",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февраля 2005 г. N 112 "О</w:t>
      </w:r>
      <w:proofErr w:type="gramEnd"/>
      <w:r>
        <w:t xml:space="preserve"> </w:t>
      </w:r>
      <w:proofErr w:type="gramStart"/>
      <w:r>
        <w:t xml:space="preserve">конкурсе на замещение вакантной должности государственной гражданской службы Российской Федерации",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Федерации", </w:t>
      </w:r>
      <w:hyperlink r:id="rId25" w:history="1">
        <w:r>
          <w:rPr>
            <w:color w:val="0000FF"/>
          </w:rPr>
          <w:t>Закон</w:t>
        </w:r>
      </w:hyperlink>
      <w:r>
        <w:t xml:space="preserve"> Калужской области от 2 июня 2006 г. N 196-ОЗ "О государственной гражданской службе Калужской области", иные нормативные правовые акты Российской Федерации и Калужской области.</w:t>
      </w:r>
      <w:proofErr w:type="gramEnd"/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center"/>
        <w:outlineLvl w:val="1"/>
      </w:pPr>
      <w:r>
        <w:t>3. Принципы формирования кадрового резерва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>Принципами формирования кадрового резерва являются: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- равный доступ и добровольность участия гражданских служащих (граждан) в конкурсе для включения в кадровый резерв;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- учет текущей и перспективной потребности государственного органа в гражданских служащих;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- объективность и всесторонность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- профессионализм и компетентность гражданских служащих (граждан), включенных в кадровый резерв, создание условий для их профессионального роста;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- гласность, доступность информации о формировании кадрового резерва.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center"/>
        <w:outlineLvl w:val="1"/>
      </w:pPr>
      <w:r>
        <w:t>4. Порядок формирования кадрового резерва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Включение гражданского служащего (гражданина) в кадровый резерв для замещения должности гражданской службы осуществляется по результатам конкурса в порядке, предусмотренном </w:t>
      </w:r>
      <w:hyperlink r:id="rId3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79-ФЗ),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</w:t>
      </w:r>
      <w:proofErr w:type="gramEnd"/>
      <w:r>
        <w:t xml:space="preserve"> службы Российской Федерации", а также по иным основаниям, предусмотренным законодательством.</w:t>
      </w:r>
    </w:p>
    <w:p w:rsidR="000015F4" w:rsidRDefault="000015F4">
      <w:pPr>
        <w:pStyle w:val="ConsPlusNormal"/>
        <w:jc w:val="both"/>
      </w:pPr>
      <w:r>
        <w:t xml:space="preserve">(в ред. Законов Калужской области от 29.06.2012 </w:t>
      </w:r>
      <w:hyperlink r:id="rId32" w:history="1">
        <w:r>
          <w:rPr>
            <w:color w:val="0000FF"/>
          </w:rPr>
          <w:t>N 308-ОЗ</w:t>
        </w:r>
      </w:hyperlink>
      <w:r>
        <w:t xml:space="preserve">, от 26.05.2014 </w:t>
      </w:r>
      <w:hyperlink r:id="rId33" w:history="1">
        <w:r>
          <w:rPr>
            <w:color w:val="0000FF"/>
          </w:rPr>
          <w:t>N 578-ОЗ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4.2. Включение гражданского служащего (гражданина) в кадровый резерв оформляется правовым актом государственного органа.</w:t>
      </w:r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Калужской области от 29.06.2012 </w:t>
      </w:r>
      <w:hyperlink r:id="rId34" w:history="1">
        <w:r>
          <w:rPr>
            <w:color w:val="0000FF"/>
          </w:rPr>
          <w:t>N 308-ОЗ</w:t>
        </w:r>
      </w:hyperlink>
      <w:r>
        <w:t xml:space="preserve">, от 26.05.2014 </w:t>
      </w:r>
      <w:hyperlink r:id="rId35" w:history="1">
        <w:r>
          <w:rPr>
            <w:color w:val="0000FF"/>
          </w:rPr>
          <w:t>N 578-ОЗ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4.3. Конкурс проводится конкурсной комиссией, образуемой правовым актом соответствующего государственного органа (далее - комиссия). Состав комиссии и порядок ее работы, а также методика проведения конкурса определяются правовым актом государственного органа.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4.4. Формирование кадрового резерва без проведения соответствующего конкурса осуществляется в случаях, предусмотренных законодательством.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В ходе конкурса для включения гражданского служащего (гражданина) в кадровый </w:t>
      </w:r>
      <w:r>
        <w:lastRenderedPageBreak/>
        <w:t>резерв изучению и оценке подлежит соответствие квалификационным требованиям к вакантной должности гражданской службы по уровню профессионального образования, стажу гражданской службы (государственной службы иных видов) или стажу (опыту) работы по специальности, профессиональным знаниям и навыкам, необходимым для исполнения должностных обязанностей, установленных должностным регламентом, а также личностные качества гражданского служащего (гражданина).</w:t>
      </w:r>
      <w:proofErr w:type="gramEnd"/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Участие гражданского служащего в мероприятиях по профессиональному развитию является преимущественным основанием для включения гражданского служащего в кадровый резерв на конкурсной основе.</w:t>
      </w:r>
    </w:p>
    <w:p w:rsidR="000015F4" w:rsidRDefault="000015F4">
      <w:pPr>
        <w:pStyle w:val="ConsPlusNormal"/>
        <w:jc w:val="both"/>
      </w:pPr>
      <w:r>
        <w:t xml:space="preserve">(в ред. Законов Калужской области от 26.05.2014 </w:t>
      </w:r>
      <w:hyperlink r:id="rId38" w:history="1">
        <w:r>
          <w:rPr>
            <w:color w:val="0000FF"/>
          </w:rPr>
          <w:t>N 578-ОЗ</w:t>
        </w:r>
      </w:hyperlink>
      <w:r>
        <w:t xml:space="preserve">, от 11.10.2017 </w:t>
      </w:r>
      <w:hyperlink r:id="rId39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4.6. По результатам проведения конкурса для включения гражданского служащего (гражданина) в кадровый резерв комиссия принимает одно из следующих решений: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а) рекомендовать гражданского служащего (гражданина) для зачисления в кадровый резерв;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б) отказать гражданскому служащему (гражданину) в зачислении его в кадровый резерв.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Решение комиссии по результатам проведения конкурса оформляется в пятидневный срок со дня проведения заседания комиссии и в течение месяца со дня завершения конкурса в письменном виде сообщается кандидатам, участвовавшим в конкурсе.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4.7. </w:t>
      </w:r>
      <w:hyperlink w:anchor="P195" w:history="1">
        <w:proofErr w:type="gramStart"/>
        <w:r>
          <w:rPr>
            <w:color w:val="0000FF"/>
          </w:rPr>
          <w:t>Списки</w:t>
        </w:r>
      </w:hyperlink>
      <w:r>
        <w:t xml:space="preserve"> гражданских служащих (граждан), включенных в кадровый резерв государственного органа, составленные по форме согласно приложению N 1 к настоящему Положению и утвержденные руководителем государственного органа, и представляются кадровыми службами государственных органов в электронном виде и на бумажном носителе в государственный орган Калужской области по управлению государственной службой.</w:t>
      </w:r>
      <w:proofErr w:type="gramEnd"/>
    </w:p>
    <w:p w:rsidR="000015F4" w:rsidRDefault="000015F4">
      <w:pPr>
        <w:pStyle w:val="ConsPlusNormal"/>
        <w:jc w:val="both"/>
      </w:pPr>
      <w:r>
        <w:t xml:space="preserve">(в ред. Законов Калужской области от 29.06.2012 </w:t>
      </w:r>
      <w:hyperlink r:id="rId43" w:history="1">
        <w:r>
          <w:rPr>
            <w:color w:val="0000FF"/>
          </w:rPr>
          <w:t>N 308-ОЗ</w:t>
        </w:r>
      </w:hyperlink>
      <w:r>
        <w:t xml:space="preserve">, от 26.05.2014 </w:t>
      </w:r>
      <w:hyperlink r:id="rId44" w:history="1">
        <w:r>
          <w:rPr>
            <w:color w:val="0000FF"/>
          </w:rPr>
          <w:t>N 578-ОЗ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Калужской области от 29.06.2012 N 308-ОЗ.</w:t>
      </w:r>
    </w:p>
    <w:p w:rsidR="000015F4" w:rsidRDefault="000015F4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4.8. Сведения о гражданских служащих (гражданах), включенных в кадровый резерв, заносятся в электронный реестр кадрового резерва государственного органа (далее - электронный реестр кадрового резерва) не позднее трех дней с момента принятия решения о зачислении в кадровый резерв.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К сведениям о гражданских служащих (гражданах), включенных в кадровый резерв, относятся: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дата рождения (число, месяц, год);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образование (когда и что окончил, специальность и квалификация по диплому, послевузовское образование, ученая степень, звание), профессиональное развитие;</w:t>
      </w:r>
    </w:p>
    <w:p w:rsidR="000015F4" w:rsidRDefault="000015F4">
      <w:pPr>
        <w:pStyle w:val="ConsPlusNormal"/>
        <w:jc w:val="both"/>
      </w:pPr>
      <w:r>
        <w:t xml:space="preserve">(в ред. Законов Калужской области от 26.05.2014 </w:t>
      </w:r>
      <w:hyperlink r:id="rId48" w:history="1">
        <w:r>
          <w:rPr>
            <w:color w:val="0000FF"/>
          </w:rPr>
          <w:t>N 578-ОЗ</w:t>
        </w:r>
      </w:hyperlink>
      <w:r>
        <w:t xml:space="preserve">, от 11.10.2017 </w:t>
      </w:r>
      <w:hyperlink r:id="rId49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стаж (общий трудовой/государственной службы);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lastRenderedPageBreak/>
        <w:t>занимаемая должность и место работы;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классный чин, дата присвоения (для гражданских служащих и муниципальных служащих);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должность, для замещения которой гражданский служащий (гражданин) включен в кадровый резерв;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основания включения в кадровый резерв (с указанием реквизитов правового акта).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Сведения о гражданских служащих (гражданах), состоящих в кадровом резерве,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jc w:val="both"/>
      </w:pPr>
      <w:r>
        <w:t xml:space="preserve">(п. 4.8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Калужской области от 29.06.2012 N 308-ОЗ)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4.9. Гражданский служащий (гражданин), состоящий в кадровом резерве, обязан уведомить кадровую службу государственного органа, в кадровом резерве которого он состоит, об изменении сведений, указанных в </w:t>
      </w:r>
      <w:hyperlink w:anchor="P109" w:history="1">
        <w:r>
          <w:rPr>
            <w:color w:val="0000FF"/>
          </w:rPr>
          <w:t>пункте 4.8</w:t>
        </w:r>
      </w:hyperlink>
      <w:r>
        <w:t xml:space="preserve"> настоящего Положения, в месячный срок со дня наступления указанных изменений.</w:t>
      </w:r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Калужской области от 29.06.2012 N 308-ОЗ;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center"/>
        <w:outlineLvl w:val="1"/>
      </w:pPr>
      <w:r>
        <w:t>5. Организация работы с кадровым резервом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>5.1. В целях повышения эффективности работы с кадровым резервом осуществляются мероприятия по профессиональному развитию гражданских служащих, включенных в кадровый резерв.</w:t>
      </w:r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Калужской области от 26.05.2014 </w:t>
      </w:r>
      <w:hyperlink r:id="rId55" w:history="1">
        <w:r>
          <w:rPr>
            <w:color w:val="0000FF"/>
          </w:rPr>
          <w:t>N 578-ОЗ</w:t>
        </w:r>
      </w:hyperlink>
      <w:r>
        <w:t xml:space="preserve">, от 11.10.2017 </w:t>
      </w:r>
      <w:hyperlink r:id="rId56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5.2. Включение гражданского служащего в кадровый резерв на конкурсной основе является одним </w:t>
      </w:r>
      <w:proofErr w:type="gramStart"/>
      <w:r>
        <w:t>из оснований для направления гражданского служащего для участия в мероприятиях по профессиональному развитию</w:t>
      </w:r>
      <w:proofErr w:type="gramEnd"/>
      <w:r>
        <w:t>.</w:t>
      </w:r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Калужской области от 26.05.2014 </w:t>
      </w:r>
      <w:hyperlink r:id="rId57" w:history="1">
        <w:r>
          <w:rPr>
            <w:color w:val="0000FF"/>
          </w:rPr>
          <w:t>N 578-ОЗ</w:t>
        </w:r>
      </w:hyperlink>
      <w:r>
        <w:t xml:space="preserve">, от 11.10.2017 </w:t>
      </w:r>
      <w:hyperlink r:id="rId58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5.3. Обучение гражданских служащих, включенных в кадровый резерв, осуществляется в рамках государственного заказа на мероприятия по профессиональному развитию гражданских служащих.</w:t>
      </w:r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Калужской области от 26.05.2014 </w:t>
      </w:r>
      <w:hyperlink r:id="rId59" w:history="1">
        <w:r>
          <w:rPr>
            <w:color w:val="0000FF"/>
          </w:rPr>
          <w:t>N 578-ОЗ</w:t>
        </w:r>
      </w:hyperlink>
      <w:r>
        <w:t xml:space="preserve">, от 11.10.2017 </w:t>
      </w:r>
      <w:hyperlink r:id="rId60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Руководитель государственного органа совместно с кадровой службой и по согласованию с государственным органом Калужской области по управлению государственной службой определяет виды, формы, сроки и специализацию обучения, выбирает образовательные программы и образовательные учреждения с учетом задач и функций государственного органа и квалификационных требований, предъявляемых к должности, на которую претендует гражданский служащий, включенный в кадровый резерв.</w:t>
      </w:r>
      <w:proofErr w:type="gramEnd"/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5.5. Исключен. - </w:t>
      </w:r>
      <w:hyperlink r:id="rId62" w:history="1">
        <w:r>
          <w:rPr>
            <w:color w:val="0000FF"/>
          </w:rPr>
          <w:t>Закон</w:t>
        </w:r>
      </w:hyperlink>
      <w:r>
        <w:t xml:space="preserve"> Калужской области от 26.05.2014 N 578-ОЗ.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5.6. Координация подготовки гражданских служащих (граждан), состоящих в кадровом резерве, и формирование государственного заказа на мероприятиях по их профессиональному развитию осуществляется уполномоченным органом государственной власти Калужской области.</w:t>
      </w:r>
    </w:p>
    <w:p w:rsidR="000015F4" w:rsidRDefault="000015F4">
      <w:pPr>
        <w:pStyle w:val="ConsPlusNormal"/>
        <w:jc w:val="both"/>
      </w:pPr>
      <w:r>
        <w:t xml:space="preserve">(в ред. Законов Калужской области от 26.05.2014 </w:t>
      </w:r>
      <w:hyperlink r:id="rId63" w:history="1">
        <w:r>
          <w:rPr>
            <w:color w:val="0000FF"/>
          </w:rPr>
          <w:t>N 578-ОЗ</w:t>
        </w:r>
      </w:hyperlink>
      <w:r>
        <w:t xml:space="preserve">, от 11.10.2017 </w:t>
      </w:r>
      <w:hyperlink r:id="rId64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5.7. Кадровая служба государственного органа:</w:t>
      </w:r>
    </w:p>
    <w:p w:rsidR="000015F4" w:rsidRDefault="000015F4">
      <w:pPr>
        <w:pStyle w:val="ConsPlusNormal"/>
        <w:jc w:val="both"/>
      </w:pPr>
      <w:r>
        <w:lastRenderedPageBreak/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Калужской области от 29.06.2012 N 308-ОЗ)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осуществляет анализ работы с кадровым резервом в государственном органе;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осуществляет планирование работы с кадровым резервом;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осуществляет организационное и методическое обеспечение конкурсного отбора для включения в кадровый резерв государственного органа;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составляет список кадрового резерва государственного органа, ведет электронный реестр кадрового резерва, вносит в них соответствующие изменения;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Калужской области от 29.06.2012 N 308-ОЗ)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организует разработку индивидуальных планов подготовки гражданских служащих, включенных в кадровый резерв;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информирует государственный орган Калужской области по управлению государственной службой о составе и движении кадров резерва государственного органа по </w:t>
      </w:r>
      <w:hyperlink w:anchor="P268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Положению (по состоянию на 1 июля и на 1 января).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5.8. Государственный орган Калужской области по управлению государственной службой: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осуществляет методическое обеспечение деятельности государственных органов по работе с кадровым резервом;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проводит анализ работы с кадровым резервом в государственных органах;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осуществляет координацию работы по профессиональному развитию гражданских служащих, включенных в кадровый резерв;</w:t>
      </w:r>
    </w:p>
    <w:p w:rsidR="000015F4" w:rsidRDefault="000015F4">
      <w:pPr>
        <w:pStyle w:val="ConsPlusNormal"/>
        <w:jc w:val="both"/>
      </w:pPr>
      <w:r>
        <w:t xml:space="preserve">(в ред. Законов Калужской области от 26.05.2014 </w:t>
      </w:r>
      <w:hyperlink r:id="rId68" w:history="1">
        <w:r>
          <w:rPr>
            <w:color w:val="0000FF"/>
          </w:rPr>
          <w:t>N 578-ОЗ</w:t>
        </w:r>
      </w:hyperlink>
      <w:r>
        <w:t xml:space="preserve">, от 11.10.2017 </w:t>
      </w:r>
      <w:hyperlink r:id="rId69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ведением электронного реестра кадрового резерва государственных органов;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Калужской области от 29.06.2012 N 308-ОЗ)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Калужской области от 29.06.2012 N 308-ОЗ;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готовит информационно-аналитические материалы по работе с кадровым резервом на гражданской службе Калужской области;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Калужской области от 29.06.2012 N 308-ОЗ.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5.9. Списки кадрового резерва пересматриваются по мере необходимости, но не реже одного раза в год.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5.10. Основаниями исключения гражданского служащего (гражданина) из кадрового резерва являются: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а) назначение на должность гражданской службы из кадрового резерва в порядке должностного роста;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б) отказ от предложения по замещению вышестоящей вакантной должности гражданской службы;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 xml:space="preserve">в) личное заявление гражданского служащего (гражданина), состоящего в кадровом </w:t>
      </w:r>
      <w:r>
        <w:lastRenderedPageBreak/>
        <w:t>резерве, об исключении из кадрового резерва;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г) снижение уровня эффективности и результатов профессиональной деятельности в соответствии с результатами аттестации гражданского служащего;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д) достижение предельного возраста пребывания на службе;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е) ликвидация соответствующего государственного органа, реорганизация соответствующего государственного органа, сокращение должности гражданской службы, в кадровом резерве на замещение которой он состоит;</w:t>
      </w:r>
    </w:p>
    <w:p w:rsidR="000015F4" w:rsidRDefault="000015F4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Калужской области от 29.06.2012 N 308-ОЗ)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ж) нахождение в кадровом резерве более пяти лет.</w:t>
      </w:r>
    </w:p>
    <w:p w:rsidR="000015F4" w:rsidRDefault="000015F4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Законом</w:t>
        </w:r>
      </w:hyperlink>
      <w:r>
        <w:t xml:space="preserve"> Калужской области от 29.06.2012 N 308-ОЗ)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5.11. Если реорганизация государственного органа осуществлена с передачей функций иному государственному органу, данным государственным органом может быть принято решение, которое оформляется соответствующим правовым актом, о сохранении кадрового резерва реорганизованного государственного органа при условии соответствия квалификационных требований к должностям.</w:t>
      </w:r>
    </w:p>
    <w:p w:rsidR="000015F4" w:rsidRDefault="000015F4">
      <w:pPr>
        <w:pStyle w:val="ConsPlusNormal"/>
        <w:spacing w:before="220"/>
        <w:ind w:firstLine="540"/>
        <w:jc w:val="both"/>
      </w:pPr>
      <w:r>
        <w:t>В случае реорганизации государственного органа, не связанной с передачей функций иному государственному органу (в том числе в случае изменения наименований подразделений и должностей государственной гражданской службы), данным государственным органом может быть принято решение, которое оформляется соответствующим правовым актом, о сохранении сформированного кадрового резерва при условии соответствия квалификационных требований к должностям.</w:t>
      </w:r>
    </w:p>
    <w:p w:rsidR="000015F4" w:rsidRDefault="000015F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jc w:val="both"/>
      </w:pPr>
      <w:r>
        <w:t xml:space="preserve">(п. 5.11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Калужской области от 29.06.2012 N 308-ОЗ)</w:t>
      </w:r>
    </w:p>
    <w:p w:rsidR="000015F4" w:rsidRDefault="000015F4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5.12</w:t>
        </w:r>
      </w:hyperlink>
      <w:r>
        <w:t>. Исключение из кадрового резерва оформляется правовым актом руководителя государственного органа.</w:t>
      </w:r>
    </w:p>
    <w:p w:rsidR="000015F4" w:rsidRDefault="000015F4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5.13</w:t>
        </w:r>
      </w:hyperlink>
      <w:r>
        <w:t>. Спорные вопросы, связанные с проведением конкурса для включения гражданских служащих (граждан) в кадровый резерв и исключением из кадрового резерва, рассматриваются в соответствии с действующим законодательством.</w:t>
      </w:r>
    </w:p>
    <w:p w:rsidR="000015F4" w:rsidRDefault="000015F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sectPr w:rsidR="000015F4" w:rsidSect="00A76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5F4" w:rsidRDefault="000015F4">
      <w:pPr>
        <w:pStyle w:val="ConsPlusNormal"/>
        <w:jc w:val="right"/>
        <w:outlineLvl w:val="1"/>
      </w:pPr>
      <w:r>
        <w:lastRenderedPageBreak/>
        <w:t>Приложение N 1</w:t>
      </w:r>
    </w:p>
    <w:p w:rsidR="000015F4" w:rsidRDefault="000015F4">
      <w:pPr>
        <w:pStyle w:val="ConsPlusNormal"/>
        <w:jc w:val="right"/>
      </w:pPr>
      <w:r>
        <w:t>к Положению</w:t>
      </w:r>
    </w:p>
    <w:p w:rsidR="000015F4" w:rsidRDefault="000015F4">
      <w:pPr>
        <w:pStyle w:val="ConsPlusNormal"/>
        <w:jc w:val="right"/>
      </w:pPr>
      <w:r>
        <w:t xml:space="preserve">о кадровом резерве на </w:t>
      </w:r>
      <w:proofErr w:type="gramStart"/>
      <w:r>
        <w:t>государственной</w:t>
      </w:r>
      <w:proofErr w:type="gramEnd"/>
    </w:p>
    <w:p w:rsidR="000015F4" w:rsidRDefault="000015F4">
      <w:pPr>
        <w:pStyle w:val="ConsPlusNormal"/>
        <w:jc w:val="right"/>
      </w:pPr>
      <w:r>
        <w:t>гражданской службе Калужской области</w:t>
      </w:r>
    </w:p>
    <w:p w:rsidR="000015F4" w:rsidRDefault="000015F4">
      <w:pPr>
        <w:pStyle w:val="ConsPlusNormal"/>
        <w:jc w:val="center"/>
      </w:pPr>
      <w:r>
        <w:t>Список изменяющих документов</w:t>
      </w:r>
    </w:p>
    <w:p w:rsidR="000015F4" w:rsidRDefault="000015F4">
      <w:pPr>
        <w:pStyle w:val="ConsPlusNormal"/>
        <w:jc w:val="center"/>
      </w:pPr>
      <w:proofErr w:type="gramStart"/>
      <w:r>
        <w:t xml:space="preserve">(в ред. Законов Калужской области от 26.05.2014 </w:t>
      </w:r>
      <w:hyperlink r:id="rId82" w:history="1">
        <w:r>
          <w:rPr>
            <w:color w:val="0000FF"/>
          </w:rPr>
          <w:t>N 578-ОЗ</w:t>
        </w:r>
      </w:hyperlink>
      <w:r>
        <w:t>,</w:t>
      </w:r>
      <w:proofErr w:type="gramEnd"/>
    </w:p>
    <w:p w:rsidR="000015F4" w:rsidRDefault="000015F4">
      <w:pPr>
        <w:pStyle w:val="ConsPlusNormal"/>
        <w:jc w:val="center"/>
      </w:pPr>
      <w:r>
        <w:t xml:space="preserve">от 11.10.2017 </w:t>
      </w:r>
      <w:hyperlink r:id="rId83" w:history="1">
        <w:r>
          <w:rPr>
            <w:color w:val="0000FF"/>
          </w:rPr>
          <w:t>N 258-ОЗ</w:t>
        </w:r>
      </w:hyperlink>
      <w:r>
        <w:t>)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nformat"/>
        <w:jc w:val="both"/>
      </w:pPr>
      <w:bookmarkStart w:id="2" w:name="P195"/>
      <w:bookmarkEnd w:id="2"/>
      <w:r>
        <w:t xml:space="preserve">                         СПИСОК КАДРОВОГО РЕЗЕРВА</w:t>
      </w:r>
    </w:p>
    <w:p w:rsidR="000015F4" w:rsidRDefault="000015F4">
      <w:pPr>
        <w:pStyle w:val="ConsPlusNonformat"/>
        <w:jc w:val="both"/>
      </w:pPr>
      <w:r>
        <w:t xml:space="preserve">                  ______________________________________</w:t>
      </w:r>
    </w:p>
    <w:p w:rsidR="000015F4" w:rsidRDefault="000015F4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0015F4" w:rsidRDefault="000015F4">
      <w:pPr>
        <w:pStyle w:val="ConsPlusNonformat"/>
        <w:jc w:val="both"/>
      </w:pPr>
      <w:r>
        <w:t xml:space="preserve">                            на 20__ - 20__ гг.</w:t>
      </w:r>
    </w:p>
    <w:p w:rsidR="000015F4" w:rsidRDefault="000015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47"/>
        <w:gridCol w:w="1928"/>
        <w:gridCol w:w="1247"/>
        <w:gridCol w:w="1984"/>
        <w:gridCol w:w="3515"/>
        <w:gridCol w:w="1701"/>
      </w:tblGrid>
      <w:tr w:rsidR="000015F4">
        <w:tc>
          <w:tcPr>
            <w:tcW w:w="567" w:type="dxa"/>
          </w:tcPr>
          <w:p w:rsidR="000015F4" w:rsidRDefault="000015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</w:tcPr>
          <w:p w:rsidR="000015F4" w:rsidRDefault="000015F4">
            <w:pPr>
              <w:pStyle w:val="ConsPlusNormal"/>
              <w:jc w:val="center"/>
            </w:pPr>
            <w:r>
              <w:t xml:space="preserve">На какую группу должностей </w:t>
            </w:r>
            <w:proofErr w:type="gramStart"/>
            <w:r>
              <w:t>рекомендован</w:t>
            </w:r>
            <w:proofErr w:type="gramEnd"/>
          </w:p>
        </w:tc>
        <w:tc>
          <w:tcPr>
            <w:tcW w:w="1247" w:type="dxa"/>
          </w:tcPr>
          <w:p w:rsidR="000015F4" w:rsidRDefault="000015F4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928" w:type="dxa"/>
          </w:tcPr>
          <w:p w:rsidR="000015F4" w:rsidRDefault="000015F4">
            <w:pPr>
              <w:pStyle w:val="ConsPlusNormal"/>
              <w:jc w:val="center"/>
            </w:pPr>
            <w:r>
              <w:t>Занимаемая должность (дата и номер правового акта о назначении)</w:t>
            </w:r>
          </w:p>
        </w:tc>
        <w:tc>
          <w:tcPr>
            <w:tcW w:w="1247" w:type="dxa"/>
          </w:tcPr>
          <w:p w:rsidR="000015F4" w:rsidRDefault="000015F4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984" w:type="dxa"/>
          </w:tcPr>
          <w:p w:rsidR="000015F4" w:rsidRDefault="000015F4">
            <w:pPr>
              <w:pStyle w:val="ConsPlusNormal"/>
              <w:jc w:val="center"/>
            </w:pPr>
            <w:r>
              <w:t>Стаж (общий трудовой/государственной службы)</w:t>
            </w:r>
          </w:p>
        </w:tc>
        <w:tc>
          <w:tcPr>
            <w:tcW w:w="3515" w:type="dxa"/>
          </w:tcPr>
          <w:p w:rsidR="000015F4" w:rsidRDefault="000015F4">
            <w:pPr>
              <w:pStyle w:val="ConsPlusNormal"/>
              <w:jc w:val="center"/>
            </w:pPr>
            <w:r>
              <w:t>Образование (когда и что окончил, специальность и квалификация по диплому, послевузовское образование, ученая степень, звание); профессиональное развитие</w:t>
            </w:r>
          </w:p>
        </w:tc>
        <w:tc>
          <w:tcPr>
            <w:tcW w:w="1701" w:type="dxa"/>
          </w:tcPr>
          <w:p w:rsidR="000015F4" w:rsidRDefault="000015F4">
            <w:pPr>
              <w:pStyle w:val="ConsPlusNormal"/>
              <w:jc w:val="center"/>
            </w:pPr>
            <w:r>
              <w:t>Основания для включения в кадровый резерв (по итогам какой процедуры)</w:t>
            </w:r>
          </w:p>
        </w:tc>
      </w:tr>
      <w:tr w:rsidR="000015F4">
        <w:tc>
          <w:tcPr>
            <w:tcW w:w="567" w:type="dxa"/>
          </w:tcPr>
          <w:p w:rsidR="000015F4" w:rsidRDefault="000015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015F4" w:rsidRDefault="000015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15F4" w:rsidRDefault="000015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015F4" w:rsidRDefault="000015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015F4" w:rsidRDefault="000015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015F4" w:rsidRDefault="000015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015F4" w:rsidRDefault="000015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015F4" w:rsidRDefault="000015F4">
            <w:pPr>
              <w:pStyle w:val="ConsPlusNormal"/>
              <w:jc w:val="center"/>
            </w:pPr>
            <w:r>
              <w:t>8</w:t>
            </w:r>
          </w:p>
        </w:tc>
      </w:tr>
      <w:tr w:rsidR="000015F4">
        <w:tc>
          <w:tcPr>
            <w:tcW w:w="567" w:type="dxa"/>
          </w:tcPr>
          <w:p w:rsidR="000015F4" w:rsidRDefault="000015F4">
            <w:pPr>
              <w:pStyle w:val="ConsPlusNormal"/>
            </w:pPr>
          </w:p>
        </w:tc>
        <w:tc>
          <w:tcPr>
            <w:tcW w:w="1418" w:type="dxa"/>
          </w:tcPr>
          <w:p w:rsidR="000015F4" w:rsidRDefault="000015F4">
            <w:pPr>
              <w:pStyle w:val="ConsPlusNormal"/>
            </w:pPr>
          </w:p>
        </w:tc>
        <w:tc>
          <w:tcPr>
            <w:tcW w:w="1247" w:type="dxa"/>
          </w:tcPr>
          <w:p w:rsidR="000015F4" w:rsidRDefault="000015F4">
            <w:pPr>
              <w:pStyle w:val="ConsPlusNormal"/>
            </w:pPr>
          </w:p>
        </w:tc>
        <w:tc>
          <w:tcPr>
            <w:tcW w:w="1928" w:type="dxa"/>
          </w:tcPr>
          <w:p w:rsidR="000015F4" w:rsidRDefault="000015F4">
            <w:pPr>
              <w:pStyle w:val="ConsPlusNormal"/>
            </w:pPr>
          </w:p>
        </w:tc>
        <w:tc>
          <w:tcPr>
            <w:tcW w:w="1247" w:type="dxa"/>
          </w:tcPr>
          <w:p w:rsidR="000015F4" w:rsidRDefault="000015F4">
            <w:pPr>
              <w:pStyle w:val="ConsPlusNormal"/>
            </w:pPr>
          </w:p>
        </w:tc>
        <w:tc>
          <w:tcPr>
            <w:tcW w:w="198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3515" w:type="dxa"/>
          </w:tcPr>
          <w:p w:rsidR="000015F4" w:rsidRDefault="000015F4">
            <w:pPr>
              <w:pStyle w:val="ConsPlusNormal"/>
            </w:pPr>
          </w:p>
        </w:tc>
        <w:tc>
          <w:tcPr>
            <w:tcW w:w="1701" w:type="dxa"/>
          </w:tcPr>
          <w:p w:rsidR="000015F4" w:rsidRDefault="000015F4">
            <w:pPr>
              <w:pStyle w:val="ConsPlusNormal"/>
            </w:pPr>
          </w:p>
        </w:tc>
      </w:tr>
    </w:tbl>
    <w:p w:rsidR="000015F4" w:rsidRDefault="000015F4">
      <w:pPr>
        <w:pStyle w:val="ConsPlusNormal"/>
        <w:jc w:val="both"/>
      </w:pPr>
    </w:p>
    <w:p w:rsidR="000015F4" w:rsidRDefault="000015F4">
      <w:pPr>
        <w:pStyle w:val="ConsPlusNonformat"/>
        <w:jc w:val="both"/>
      </w:pPr>
      <w:r>
        <w:t>Руководитель государственного органа ______________________________________</w:t>
      </w:r>
    </w:p>
    <w:p w:rsidR="000015F4" w:rsidRDefault="000015F4">
      <w:pPr>
        <w:pStyle w:val="ConsPlusNonformat"/>
        <w:jc w:val="both"/>
      </w:pPr>
      <w:r>
        <w:t xml:space="preserve">                                         (подпись, инициалы, фамилия)</w:t>
      </w:r>
    </w:p>
    <w:p w:rsidR="000015F4" w:rsidRDefault="000015F4">
      <w:pPr>
        <w:pStyle w:val="ConsPlusNonformat"/>
        <w:jc w:val="both"/>
      </w:pPr>
      <w:r>
        <w:t>"___" ________ 20__ г.</w:t>
      </w:r>
    </w:p>
    <w:p w:rsidR="000015F4" w:rsidRDefault="000015F4">
      <w:pPr>
        <w:sectPr w:rsidR="000015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right"/>
        <w:outlineLvl w:val="1"/>
      </w:pPr>
      <w:r>
        <w:t>Приложение N 2</w:t>
      </w:r>
    </w:p>
    <w:p w:rsidR="000015F4" w:rsidRDefault="000015F4">
      <w:pPr>
        <w:pStyle w:val="ConsPlusNormal"/>
        <w:jc w:val="right"/>
      </w:pPr>
      <w:r>
        <w:t>к Положению</w:t>
      </w:r>
    </w:p>
    <w:p w:rsidR="000015F4" w:rsidRDefault="000015F4">
      <w:pPr>
        <w:pStyle w:val="ConsPlusNormal"/>
        <w:jc w:val="right"/>
      </w:pPr>
      <w:r>
        <w:t xml:space="preserve">о кадровом резерве на </w:t>
      </w:r>
      <w:proofErr w:type="gramStart"/>
      <w:r>
        <w:t>государственной</w:t>
      </w:r>
      <w:proofErr w:type="gramEnd"/>
    </w:p>
    <w:p w:rsidR="000015F4" w:rsidRDefault="000015F4">
      <w:pPr>
        <w:pStyle w:val="ConsPlusNormal"/>
        <w:jc w:val="right"/>
      </w:pPr>
      <w:r>
        <w:t>гражданской службе Калужской области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Title"/>
        <w:jc w:val="center"/>
      </w:pPr>
      <w:r>
        <w:t>СПРАВКА-ОБЪЕКТИВКА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 xml:space="preserve">Утратила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Калужской области от 29.06.2012 N 308-ОЗ.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right"/>
        <w:outlineLvl w:val="1"/>
      </w:pPr>
      <w:r>
        <w:t>Приложение N 3</w:t>
      </w:r>
    </w:p>
    <w:p w:rsidR="000015F4" w:rsidRDefault="000015F4">
      <w:pPr>
        <w:pStyle w:val="ConsPlusNormal"/>
        <w:jc w:val="right"/>
      </w:pPr>
      <w:r>
        <w:t>к Положению</w:t>
      </w:r>
    </w:p>
    <w:p w:rsidR="000015F4" w:rsidRDefault="000015F4">
      <w:pPr>
        <w:pStyle w:val="ConsPlusNormal"/>
        <w:jc w:val="right"/>
      </w:pPr>
      <w:r>
        <w:t xml:space="preserve">о кадровом резерве на </w:t>
      </w:r>
      <w:proofErr w:type="gramStart"/>
      <w:r>
        <w:t>государственной</w:t>
      </w:r>
      <w:proofErr w:type="gramEnd"/>
    </w:p>
    <w:p w:rsidR="000015F4" w:rsidRDefault="000015F4">
      <w:pPr>
        <w:pStyle w:val="ConsPlusNormal"/>
        <w:jc w:val="right"/>
      </w:pPr>
      <w:r>
        <w:t>гражданской службе Калужской области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Title"/>
        <w:jc w:val="center"/>
      </w:pPr>
      <w:r>
        <w:t>СВОДНЫЙ РЕЕСТР</w:t>
      </w:r>
    </w:p>
    <w:p w:rsidR="000015F4" w:rsidRDefault="000015F4">
      <w:pPr>
        <w:pStyle w:val="ConsPlusTitle"/>
        <w:jc w:val="center"/>
      </w:pPr>
      <w:r>
        <w:t xml:space="preserve">ЛИЦ, ЗАЧИСЛЕННЫХ В КАДРОВЫЙ РЕЗЕРВ </w:t>
      </w:r>
      <w:proofErr w:type="gramStart"/>
      <w:r>
        <w:t>ГОСУДАРСТВЕННОЙ</w:t>
      </w:r>
      <w:proofErr w:type="gramEnd"/>
    </w:p>
    <w:p w:rsidR="000015F4" w:rsidRDefault="000015F4">
      <w:pPr>
        <w:pStyle w:val="ConsPlusTitle"/>
        <w:jc w:val="center"/>
      </w:pPr>
      <w:r>
        <w:t>ГРАЖДАНСКОЙ СЛУЖБЫ КАЛУЖСКОЙ ОБЛАСТИ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ind w:firstLine="540"/>
        <w:jc w:val="both"/>
      </w:pPr>
      <w:r>
        <w:t xml:space="preserve">Утратил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Калужской области от 29.06.2012 N 308-ОЗ.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right"/>
        <w:outlineLvl w:val="1"/>
      </w:pPr>
      <w:r>
        <w:t>Приложение N 4</w:t>
      </w:r>
    </w:p>
    <w:p w:rsidR="000015F4" w:rsidRDefault="000015F4">
      <w:pPr>
        <w:pStyle w:val="ConsPlusNormal"/>
        <w:jc w:val="right"/>
      </w:pPr>
      <w:r>
        <w:t>к Положению</w:t>
      </w:r>
    </w:p>
    <w:p w:rsidR="000015F4" w:rsidRDefault="000015F4">
      <w:pPr>
        <w:pStyle w:val="ConsPlusNormal"/>
        <w:jc w:val="right"/>
      </w:pPr>
      <w:r>
        <w:t xml:space="preserve">о кадровом резерве на </w:t>
      </w:r>
      <w:proofErr w:type="gramStart"/>
      <w:r>
        <w:t>государственной</w:t>
      </w:r>
      <w:proofErr w:type="gramEnd"/>
    </w:p>
    <w:p w:rsidR="000015F4" w:rsidRDefault="000015F4">
      <w:pPr>
        <w:pStyle w:val="ConsPlusNormal"/>
        <w:jc w:val="right"/>
      </w:pPr>
      <w:r>
        <w:t>гражданской службе Калужской области</w:t>
      </w:r>
    </w:p>
    <w:p w:rsidR="000015F4" w:rsidRDefault="000015F4">
      <w:pPr>
        <w:pStyle w:val="ConsPlusNormal"/>
        <w:jc w:val="center"/>
      </w:pPr>
      <w:r>
        <w:t>Список изменяющих документов</w:t>
      </w:r>
    </w:p>
    <w:p w:rsidR="000015F4" w:rsidRDefault="000015F4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Калужской области от 26.05.2014 N 578-ОЗ)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nformat"/>
        <w:jc w:val="both"/>
      </w:pPr>
      <w:bookmarkStart w:id="3" w:name="P268"/>
      <w:bookmarkEnd w:id="3"/>
      <w:r>
        <w:t xml:space="preserve">                                   ОТЧЕТ</w:t>
      </w:r>
    </w:p>
    <w:p w:rsidR="000015F4" w:rsidRDefault="000015F4">
      <w:pPr>
        <w:pStyle w:val="ConsPlusNonformat"/>
        <w:jc w:val="both"/>
      </w:pPr>
      <w:r>
        <w:t xml:space="preserve">                  О СОСТАВЕ И ДВИЖЕНИИ КАДРОВОГО РЕЗЕРВА</w:t>
      </w:r>
    </w:p>
    <w:p w:rsidR="000015F4" w:rsidRDefault="000015F4">
      <w:pPr>
        <w:pStyle w:val="ConsPlusNonformat"/>
        <w:jc w:val="both"/>
      </w:pPr>
      <w:r>
        <w:t xml:space="preserve">                  ______________________________________</w:t>
      </w:r>
    </w:p>
    <w:p w:rsidR="000015F4" w:rsidRDefault="000015F4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0015F4" w:rsidRDefault="000015F4">
      <w:pPr>
        <w:pStyle w:val="ConsPlusNonformat"/>
        <w:jc w:val="both"/>
      </w:pPr>
    </w:p>
    <w:p w:rsidR="000015F4" w:rsidRDefault="000015F4">
      <w:pPr>
        <w:pStyle w:val="ConsPlusNonformat"/>
        <w:jc w:val="both"/>
      </w:pPr>
      <w:r>
        <w:t xml:space="preserve">                  на 1 января 20__ г. (на 1 июля 20__ г.)</w:t>
      </w:r>
    </w:p>
    <w:p w:rsidR="000015F4" w:rsidRDefault="000015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7540"/>
        <w:gridCol w:w="993"/>
      </w:tblGrid>
      <w:tr w:rsidR="000015F4">
        <w:tc>
          <w:tcPr>
            <w:tcW w:w="534" w:type="dxa"/>
          </w:tcPr>
          <w:p w:rsidR="000015F4" w:rsidRDefault="000015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Всего кандидатов включено в кадровый резерв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В том числе: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по результатам конкурса на включение в кадровый резерв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 xml:space="preserve">по результатам конкурса на замещение вакантной должности гражданской </w:t>
            </w:r>
            <w:r>
              <w:lastRenderedPageBreak/>
              <w:t>службы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по результатам аттестации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 xml:space="preserve">в соответствии с </w:t>
            </w:r>
            <w:hyperlink r:id="rId87" w:history="1">
              <w:r>
                <w:rPr>
                  <w:color w:val="0000FF"/>
                </w:rPr>
                <w:t>п. 6 ч. 6 ст. 64</w:t>
              </w:r>
            </w:hyperlink>
            <w:r>
              <w:t xml:space="preserve"> Федерального закона от 27.07.2004 N 79-ФЗ "О государственной гражданской службе Российской Федерации"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 xml:space="preserve">в соответствии с </w:t>
            </w:r>
            <w:hyperlink r:id="rId88" w:history="1">
              <w:r>
                <w:rPr>
                  <w:color w:val="0000FF"/>
                </w:rPr>
                <w:t>п. 7 ч. 6 ст. 64</w:t>
              </w:r>
            </w:hyperlink>
            <w:r>
              <w:t xml:space="preserve"> Федерального закона от 27.07.2004 N 79-ФЗ "О государственной гражданской службе Российской Федерации"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государственных гражданских служащих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муниципальных служащих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граждан, не являющихся гражданскими служащими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мужчин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женщин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Имеют высшее образование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proofErr w:type="gramStart"/>
            <w:r>
              <w:t>Направлены</w:t>
            </w:r>
            <w:proofErr w:type="gramEnd"/>
            <w:r>
              <w:t xml:space="preserve"> на профессиональную переподготовку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Обучены по программам повышения квалификации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Состав кадрового резерва по возрасту: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до 30 лет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с 31 до 40 лет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с 41 до 50 лет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</w:pP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r>
              <w:t>с 51 лет и старше</w:t>
            </w:r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  <w:tr w:rsidR="000015F4">
        <w:tc>
          <w:tcPr>
            <w:tcW w:w="534" w:type="dxa"/>
          </w:tcPr>
          <w:p w:rsidR="000015F4" w:rsidRDefault="000015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0" w:type="dxa"/>
          </w:tcPr>
          <w:p w:rsidR="000015F4" w:rsidRDefault="000015F4">
            <w:pPr>
              <w:pStyle w:val="ConsPlusNormal"/>
            </w:pPr>
            <w:proofErr w:type="gramStart"/>
            <w:r>
              <w:t>Назначены на рекомендуемые должности за прошедший отчетный период</w:t>
            </w:r>
            <w:proofErr w:type="gramEnd"/>
          </w:p>
        </w:tc>
        <w:tc>
          <w:tcPr>
            <w:tcW w:w="993" w:type="dxa"/>
          </w:tcPr>
          <w:p w:rsidR="000015F4" w:rsidRDefault="000015F4">
            <w:pPr>
              <w:pStyle w:val="ConsPlusNormal"/>
            </w:pPr>
          </w:p>
        </w:tc>
      </w:tr>
    </w:tbl>
    <w:p w:rsidR="000015F4" w:rsidRDefault="000015F4">
      <w:pPr>
        <w:pStyle w:val="ConsPlusNormal"/>
        <w:jc w:val="both"/>
      </w:pPr>
    </w:p>
    <w:p w:rsidR="000015F4" w:rsidRDefault="000015F4">
      <w:pPr>
        <w:pStyle w:val="ConsPlusNonformat"/>
        <w:jc w:val="both"/>
      </w:pPr>
      <w:r>
        <w:t>Руководитель государственного органа _______________________</w:t>
      </w:r>
    </w:p>
    <w:p w:rsidR="000015F4" w:rsidRDefault="000015F4">
      <w:pPr>
        <w:pStyle w:val="ConsPlusNonformat"/>
        <w:jc w:val="both"/>
      </w:pPr>
      <w:r>
        <w:t xml:space="preserve">                                           (подпись)</w:t>
      </w: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jc w:val="both"/>
      </w:pPr>
    </w:p>
    <w:p w:rsidR="000015F4" w:rsidRDefault="00001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CE" w:rsidRDefault="000015F4">
      <w:bookmarkStart w:id="4" w:name="_GoBack"/>
      <w:bookmarkEnd w:id="4"/>
    </w:p>
    <w:sectPr w:rsidR="00FF3ACE" w:rsidSect="006D69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F4"/>
    <w:rsid w:val="000015F4"/>
    <w:rsid w:val="00AF7432"/>
    <w:rsid w:val="00D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E2E46F4C90090F302AD47E934B6CB7CF7219CC17AADADB3DCCB6A813824E81262622DCA902A0CB500804H75DK" TargetMode="External"/><Relationship Id="rId21" Type="http://schemas.openxmlformats.org/officeDocument/2006/relationships/hyperlink" Target="consultantplus://offline/ref=ACE2E46F4C90090F302ACA73852732B9CA7945C117AED4856093EDF5448B44D661697B9EED0FA0C9H558K" TargetMode="External"/><Relationship Id="rId42" Type="http://schemas.openxmlformats.org/officeDocument/2006/relationships/hyperlink" Target="consultantplus://offline/ref=ACE2E46F4C90090F302AD47E934B6CB7CF7219CC17AADADB3DCCB6A813824E81262622DCA902A0CB500805H75EK" TargetMode="External"/><Relationship Id="rId47" Type="http://schemas.openxmlformats.org/officeDocument/2006/relationships/hyperlink" Target="consultantplus://offline/ref=ACE2E46F4C90090F302AD47E934B6CB7CF7219CC17AADADB3DCCB6A813824E81262622DCA902A0CB500805H75AK" TargetMode="External"/><Relationship Id="rId63" Type="http://schemas.openxmlformats.org/officeDocument/2006/relationships/hyperlink" Target="consultantplus://offline/ref=ACE2E46F4C90090F302AD47E934B6CB7CF7219CC17AADADB3DCCB6A813824E81262622DCA902A0CB500806H759K" TargetMode="External"/><Relationship Id="rId68" Type="http://schemas.openxmlformats.org/officeDocument/2006/relationships/hyperlink" Target="consultantplus://offline/ref=ACE2E46F4C90090F302AD47E934B6CB7CF7219CC17AADADB3DCCB6A813824E81262622DCA902A0CB500806H758K" TargetMode="External"/><Relationship Id="rId84" Type="http://schemas.openxmlformats.org/officeDocument/2006/relationships/hyperlink" Target="consultantplus://offline/ref=ACE2E46F4C90090F302AD47E934B6CB7CF7219CC15ABDDD73ACCB6A813824E81262622DCA902A0CB500809H75DK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ACE2E46F4C90090F302AD47E934B6CB7CF7219CC15ABDDD73ACCB6A813824E81262622DCA902A0CB500805H758K" TargetMode="External"/><Relationship Id="rId11" Type="http://schemas.openxmlformats.org/officeDocument/2006/relationships/hyperlink" Target="consultantplus://offline/ref=ACE2E46F4C90090F302AD47E934B6CB7CF7219CC15ABDDD73ACCB6A813824E81262622DCA902A0CB500805H759K" TargetMode="External"/><Relationship Id="rId32" Type="http://schemas.openxmlformats.org/officeDocument/2006/relationships/hyperlink" Target="consultantplus://offline/ref=ACE2E46F4C90090F302AD47E934B6CB7CF7219CC15ABDDD73ACCB6A813824E81262622DCA902A0CB500806H75FK" TargetMode="External"/><Relationship Id="rId37" Type="http://schemas.openxmlformats.org/officeDocument/2006/relationships/hyperlink" Target="consultantplus://offline/ref=ACE2E46F4C90090F302AD47E934B6CB7CF7219CC17AADADB3DCCB6A813824E81262622DCA902A0CB500804H756K" TargetMode="External"/><Relationship Id="rId53" Type="http://schemas.openxmlformats.org/officeDocument/2006/relationships/hyperlink" Target="consultantplus://offline/ref=ACE2E46F4C90090F302AD47E934B6CB7CF7219CC15ABDDD73ACCB6A813824E81262622DCA902A0CB500807H758K" TargetMode="External"/><Relationship Id="rId58" Type="http://schemas.openxmlformats.org/officeDocument/2006/relationships/hyperlink" Target="consultantplus://offline/ref=ACE2E46F4C90090F302AD47E934B6CB7CF7219CC11AFD8D738C2EBA21BDB428321297DCBAE4BACCA5008007DHC56K" TargetMode="External"/><Relationship Id="rId74" Type="http://schemas.openxmlformats.org/officeDocument/2006/relationships/hyperlink" Target="consultantplus://offline/ref=ACE2E46F4C90090F302AD47E934B6CB7CF7219CC17AADADB3DCCB6A813824E81262622DCA902A0CB500807H75FK" TargetMode="External"/><Relationship Id="rId79" Type="http://schemas.openxmlformats.org/officeDocument/2006/relationships/hyperlink" Target="consultantplus://offline/ref=ACE2E46F4C90090F302AD47E934B6CB7CF7219CC15ABDDD73ACCB6A813824E81262622DCA902A0CB500809H75E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ACE2E46F4C90090F302AD47E934B6CB7CF7219CC17AADADB3DCCB6A813824E81262622DCA902A0CB500803H75CK" TargetMode="External"/><Relationship Id="rId22" Type="http://schemas.openxmlformats.org/officeDocument/2006/relationships/hyperlink" Target="consultantplus://offline/ref=ACE2E46F4C90090F302ACA73852732B9CA7B46C419ACD4856093EDF5448B44D661697B9EED0FA6CFH551K" TargetMode="External"/><Relationship Id="rId27" Type="http://schemas.openxmlformats.org/officeDocument/2006/relationships/hyperlink" Target="consultantplus://offline/ref=ACE2E46F4C90090F302AD47E934B6CB7CF7219CC17AADADB3DCCB6A813824E81262622DCA902A0CB500804H75CK" TargetMode="External"/><Relationship Id="rId30" Type="http://schemas.openxmlformats.org/officeDocument/2006/relationships/hyperlink" Target="consultantplus://offline/ref=ACE2E46F4C90090F302ACA73852732B9CA7B46C419ACD4856093EDF5448B44D661697B9EED0FA3CAH556K" TargetMode="External"/><Relationship Id="rId35" Type="http://schemas.openxmlformats.org/officeDocument/2006/relationships/hyperlink" Target="consultantplus://offline/ref=ACE2E46F4C90090F302AD47E934B6CB7CF7219CC17AADADB3DCCB6A813824E81262622DCA902A0CB500804H759K" TargetMode="External"/><Relationship Id="rId43" Type="http://schemas.openxmlformats.org/officeDocument/2006/relationships/hyperlink" Target="consultantplus://offline/ref=ACE2E46F4C90090F302AD47E934B6CB7CF7219CC15ABDDD73ACCB6A813824E81262622DCA902A0CB500806H75CK" TargetMode="External"/><Relationship Id="rId48" Type="http://schemas.openxmlformats.org/officeDocument/2006/relationships/hyperlink" Target="consultantplus://offline/ref=ACE2E46F4C90090F302AD47E934B6CB7CF7219CC17AADADB3DCCB6A813824E81262622DCA902A0CB500805H759K" TargetMode="External"/><Relationship Id="rId56" Type="http://schemas.openxmlformats.org/officeDocument/2006/relationships/hyperlink" Target="consultantplus://offline/ref=ACE2E46F4C90090F302AD47E934B6CB7CF7219CC11AFD8D738C2EBA21BDB428321297DCBAE4BACCA5008007EHC5FK" TargetMode="External"/><Relationship Id="rId64" Type="http://schemas.openxmlformats.org/officeDocument/2006/relationships/hyperlink" Target="consultantplus://offline/ref=ACE2E46F4C90090F302AD47E934B6CB7CF7219CC11AFD8D738C2EBA21BDB428321297DCBAE4BACCA5008007DHC54K" TargetMode="External"/><Relationship Id="rId69" Type="http://schemas.openxmlformats.org/officeDocument/2006/relationships/hyperlink" Target="consultantplus://offline/ref=ACE2E46F4C90090F302AD47E934B6CB7CF7219CC11AFD8D738C2EBA21BDB428321297DCBAE4BACCA5008007DHC55K" TargetMode="External"/><Relationship Id="rId77" Type="http://schemas.openxmlformats.org/officeDocument/2006/relationships/hyperlink" Target="consultantplus://offline/ref=ACE2E46F4C90090F302AD47E934B6CB7CF7219CC17AADADB3DCCB6A813824E81262622DCA902A0CB500807H75EK" TargetMode="External"/><Relationship Id="rId8" Type="http://schemas.openxmlformats.org/officeDocument/2006/relationships/hyperlink" Target="consultantplus://offline/ref=ACE2E46F4C90090F302AD47E934B6CB7CF7219CC11AFD8D738C2EBA21BDB428321297DCBAE4BACCA5008007EHC50K" TargetMode="External"/><Relationship Id="rId51" Type="http://schemas.openxmlformats.org/officeDocument/2006/relationships/hyperlink" Target="consultantplus://offline/ref=ACE2E46F4C90090F302AD47E934B6CB7CF7219CC17AADADB3DCCB6A813824E81262622DCA902A0CB500805H75AK" TargetMode="External"/><Relationship Id="rId72" Type="http://schemas.openxmlformats.org/officeDocument/2006/relationships/hyperlink" Target="consultantplus://offline/ref=ACE2E46F4C90090F302AD47E934B6CB7CF7219CC15ABDDD73ACCB6A813824E81262622DCA902A0CB500808H75AK" TargetMode="External"/><Relationship Id="rId80" Type="http://schemas.openxmlformats.org/officeDocument/2006/relationships/hyperlink" Target="consultantplus://offline/ref=ACE2E46F4C90090F302AD47E934B6CB7CF7219CC15ABDDD73ACCB6A813824E81262622DCA902A0CB500809H75EK" TargetMode="External"/><Relationship Id="rId85" Type="http://schemas.openxmlformats.org/officeDocument/2006/relationships/hyperlink" Target="consultantplus://offline/ref=ACE2E46F4C90090F302AD47E934B6CB7CF7219CC15ABDDD73ACCB6A813824E81262622DCA902A0CB500809H75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E2E46F4C90090F302AD47E934B6CB7CF7219CC17AADADB3DCCB6A813824E81262622DCA902A0CB500803H75DK" TargetMode="External"/><Relationship Id="rId17" Type="http://schemas.openxmlformats.org/officeDocument/2006/relationships/hyperlink" Target="consultantplus://offline/ref=ACE2E46F4C90090F302AD47E934B6CB7CF7219CC17AADADB3DCCB6A813824E81262622DCA902A0CB500803H759K" TargetMode="External"/><Relationship Id="rId25" Type="http://schemas.openxmlformats.org/officeDocument/2006/relationships/hyperlink" Target="consultantplus://offline/ref=ACE2E46F4C90090F302AD47E934B6CB7CF7219CC11AFD8D73ACFEBA21BDB428321297DCBAE4BACCA5008007AHC52K" TargetMode="External"/><Relationship Id="rId33" Type="http://schemas.openxmlformats.org/officeDocument/2006/relationships/hyperlink" Target="consultantplus://offline/ref=ACE2E46F4C90090F302AD47E934B6CB7CF7219CC17AADADB3DCCB6A813824E81262622DCA902A0CB500804H75AK" TargetMode="External"/><Relationship Id="rId38" Type="http://schemas.openxmlformats.org/officeDocument/2006/relationships/hyperlink" Target="consultantplus://offline/ref=ACE2E46F4C90090F302AD47E934B6CB7CF7219CC17AADADB3DCCB6A813824E81262622DCA902A0CB500805H75FK" TargetMode="External"/><Relationship Id="rId46" Type="http://schemas.openxmlformats.org/officeDocument/2006/relationships/hyperlink" Target="consultantplus://offline/ref=ACE2E46F4C90090F302AD47E934B6CB7CF7219CC17AADADB3DCCB6A813824E81262622DCA902A0CB500805H75BK" TargetMode="External"/><Relationship Id="rId59" Type="http://schemas.openxmlformats.org/officeDocument/2006/relationships/hyperlink" Target="consultantplus://offline/ref=ACE2E46F4C90090F302AD47E934B6CB7CF7219CC17AADADB3DCCB6A813824E81262622DCA902A0CB500806H75DK" TargetMode="External"/><Relationship Id="rId67" Type="http://schemas.openxmlformats.org/officeDocument/2006/relationships/hyperlink" Target="consultantplus://offline/ref=ACE2E46F4C90090F302AD47E934B6CB7CF7219CC17AADADB3DCCB6A813824E81262622DCA902A0CB500806H758K" TargetMode="External"/><Relationship Id="rId20" Type="http://schemas.openxmlformats.org/officeDocument/2006/relationships/hyperlink" Target="consultantplus://offline/ref=ACE2E46F4C90090F302ACA73852732B9CA7140C41BF9838731C6E3HF50K" TargetMode="External"/><Relationship Id="rId41" Type="http://schemas.openxmlformats.org/officeDocument/2006/relationships/hyperlink" Target="consultantplus://offline/ref=ACE2E46F4C90090F302AD47E934B6CB7CF7219CC17AADADB3DCCB6A813824E81262622DCA902A0CB500805H75EK" TargetMode="External"/><Relationship Id="rId54" Type="http://schemas.openxmlformats.org/officeDocument/2006/relationships/hyperlink" Target="consultantplus://offline/ref=ACE2E46F4C90090F302AD47E934B6CB7CF7219CC17AADADB3DCCB6A813824E81262622DCA902A0CB500805H756K" TargetMode="External"/><Relationship Id="rId62" Type="http://schemas.openxmlformats.org/officeDocument/2006/relationships/hyperlink" Target="consultantplus://offline/ref=ACE2E46F4C90090F302AD47E934B6CB7CF7219CC17AADADB3DCCB6A813824E81262622DCA902A0CB500806H75AK" TargetMode="External"/><Relationship Id="rId70" Type="http://schemas.openxmlformats.org/officeDocument/2006/relationships/hyperlink" Target="consultantplus://offline/ref=ACE2E46F4C90090F302AD47E934B6CB7CF7219CC15ABDDD73ACCB6A813824E81262622DCA902A0CB500808H75CK" TargetMode="External"/><Relationship Id="rId75" Type="http://schemas.openxmlformats.org/officeDocument/2006/relationships/hyperlink" Target="consultantplus://offline/ref=ACE2E46F4C90090F302AD47E934B6CB7CF7219CC15ABDDD73ACCB6A813824E81262622DCA902A0CB500808H759K" TargetMode="External"/><Relationship Id="rId83" Type="http://schemas.openxmlformats.org/officeDocument/2006/relationships/hyperlink" Target="consultantplus://offline/ref=ACE2E46F4C90090F302AD47E934B6CB7CF7219CC11AFD8D738C2EBA21BDB428321297DCBAE4BACCA5008007DHC52K" TargetMode="External"/><Relationship Id="rId88" Type="http://schemas.openxmlformats.org/officeDocument/2006/relationships/hyperlink" Target="consultantplus://offline/ref=ACE2E46F4C90090F302ACA73852732B9CA7B46C419ACD4856093EDF5448B44D661697B9EE9H05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2E46F4C90090F302AD47E934B6CB7CF7219CC15ABDDD73ACCB6A813824E81262622DCA902A0CB500805H75AK" TargetMode="External"/><Relationship Id="rId15" Type="http://schemas.openxmlformats.org/officeDocument/2006/relationships/hyperlink" Target="consultantplus://offline/ref=ACE2E46F4C90090F302AD47E934B6CB7CF7219CC17AADADB3DCCB6A813824E81262622DCA902A0CB500803H75AK" TargetMode="External"/><Relationship Id="rId23" Type="http://schemas.openxmlformats.org/officeDocument/2006/relationships/hyperlink" Target="consultantplus://offline/ref=ACE2E46F4C90090F302ACA73852732B9CA7E40C412A9D4856093EDF544H85BK" TargetMode="External"/><Relationship Id="rId28" Type="http://schemas.openxmlformats.org/officeDocument/2006/relationships/hyperlink" Target="consultantplus://offline/ref=ACE2E46F4C90090F302AD47E934B6CB7CF7219CC17AADADB3DCCB6A813824E81262622DCA902A0CB500804H75DK" TargetMode="External"/><Relationship Id="rId36" Type="http://schemas.openxmlformats.org/officeDocument/2006/relationships/hyperlink" Target="consultantplus://offline/ref=ACE2E46F4C90090F302AD47E934B6CB7CF7219CC17AADADB3DCCB6A813824E81262622DCA902A0CB500804H758K" TargetMode="External"/><Relationship Id="rId49" Type="http://schemas.openxmlformats.org/officeDocument/2006/relationships/hyperlink" Target="consultantplus://offline/ref=ACE2E46F4C90090F302AD47E934B6CB7CF7219CC11AFD8D738C2EBA21BDB428321297DCBAE4BACCA5008007EHC5EK" TargetMode="External"/><Relationship Id="rId57" Type="http://schemas.openxmlformats.org/officeDocument/2006/relationships/hyperlink" Target="consultantplus://offline/ref=ACE2E46F4C90090F302AD47E934B6CB7CF7219CC17AADADB3DCCB6A813824E81262622DCA902A0CB500806H75EK" TargetMode="External"/><Relationship Id="rId10" Type="http://schemas.openxmlformats.org/officeDocument/2006/relationships/hyperlink" Target="consultantplus://offline/ref=ACE2E46F4C90090F302AD47E934B6CB7CF7219CC11AFDBD435CCB6A813824E81H256K" TargetMode="External"/><Relationship Id="rId31" Type="http://schemas.openxmlformats.org/officeDocument/2006/relationships/hyperlink" Target="consultantplus://offline/ref=ACE2E46F4C90090F302ACA73852732B9CA7E40C412A9D4856093EDF544H85BK" TargetMode="External"/><Relationship Id="rId44" Type="http://schemas.openxmlformats.org/officeDocument/2006/relationships/hyperlink" Target="consultantplus://offline/ref=ACE2E46F4C90090F302AD47E934B6CB7CF7219CC17AADADB3DCCB6A813824E81262622DCA902A0CB500805H75DK" TargetMode="External"/><Relationship Id="rId52" Type="http://schemas.openxmlformats.org/officeDocument/2006/relationships/hyperlink" Target="consultantplus://offline/ref=ACE2E46F4C90090F302AD47E934B6CB7CF7219CC15ABDDD73ACCB6A813824E81262622DCA902A0CB500806H75AK" TargetMode="External"/><Relationship Id="rId60" Type="http://schemas.openxmlformats.org/officeDocument/2006/relationships/hyperlink" Target="consultantplus://offline/ref=ACE2E46F4C90090F302AD47E934B6CB7CF7219CC11AFD8D738C2EBA21BDB428321297DCBAE4BACCA5008007DHC57K" TargetMode="External"/><Relationship Id="rId65" Type="http://schemas.openxmlformats.org/officeDocument/2006/relationships/hyperlink" Target="consultantplus://offline/ref=ACE2E46F4C90090F302AD47E934B6CB7CF7219CC15ABDDD73ACCB6A813824E81262622DCA902A0CB500808H75FK" TargetMode="External"/><Relationship Id="rId73" Type="http://schemas.openxmlformats.org/officeDocument/2006/relationships/hyperlink" Target="consultantplus://offline/ref=ACE2E46F4C90090F302AD47E934B6CB7CF7219CC17AADADB3DCCB6A813824E81262622DCA902A0CB500806H756K" TargetMode="External"/><Relationship Id="rId78" Type="http://schemas.openxmlformats.org/officeDocument/2006/relationships/hyperlink" Target="consultantplus://offline/ref=ACE2E46F4C90090F302AD47E934B6CB7CF7219CC15ABDDD73ACCB6A813824E81262622DCA902A0CB500808H756K" TargetMode="External"/><Relationship Id="rId81" Type="http://schemas.openxmlformats.org/officeDocument/2006/relationships/hyperlink" Target="consultantplus://offline/ref=ACE2E46F4C90090F302AD47E934B6CB7CF7219CC17AADADB3DCCB6A813824E81262622DCA902A0CB500807H75CK" TargetMode="External"/><Relationship Id="rId86" Type="http://schemas.openxmlformats.org/officeDocument/2006/relationships/hyperlink" Target="consultantplus://offline/ref=ACE2E46F4C90090F302AD47E934B6CB7CF7219CC17AADADB3DCCB6A813824E81262622DCA902A0CB500809H75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2E46F4C90090F302AD47E934B6CB7CF7219CC11AFD8D73ACFEBA21BDB428321297DCBAE4BACCA5008007AHC52K" TargetMode="External"/><Relationship Id="rId13" Type="http://schemas.openxmlformats.org/officeDocument/2006/relationships/hyperlink" Target="consultantplus://offline/ref=ACE2E46F4C90090F302AD47E934B6CB7CF7219CC11AFD8D738C2EBA21BDB428321297DCBAE4BACCA5008007EHC50K" TargetMode="External"/><Relationship Id="rId18" Type="http://schemas.openxmlformats.org/officeDocument/2006/relationships/hyperlink" Target="consultantplus://offline/ref=ACE2E46F4C90090F302AD47E934B6CB7CF7219CC17AADADB3DCCB6A813824E81262622DCA902A0CB500803H756K" TargetMode="External"/><Relationship Id="rId39" Type="http://schemas.openxmlformats.org/officeDocument/2006/relationships/hyperlink" Target="consultantplus://offline/ref=ACE2E46F4C90090F302AD47E934B6CB7CF7219CC11AFD8D738C2EBA21BDB428321297DCBAE4BACCA5008007EHC51K" TargetMode="External"/><Relationship Id="rId34" Type="http://schemas.openxmlformats.org/officeDocument/2006/relationships/hyperlink" Target="consultantplus://offline/ref=ACE2E46F4C90090F302AD47E934B6CB7CF7219CC15ABDDD73ACCB6A813824E81262622DCA902A0CB500806H75EK" TargetMode="External"/><Relationship Id="rId50" Type="http://schemas.openxmlformats.org/officeDocument/2006/relationships/hyperlink" Target="consultantplus://offline/ref=ACE2E46F4C90090F302AD47E934B6CB7CF7219CC17AADADB3DCCB6A813824E81262622DCA902A0CB500805H757K" TargetMode="External"/><Relationship Id="rId55" Type="http://schemas.openxmlformats.org/officeDocument/2006/relationships/hyperlink" Target="consultantplus://offline/ref=ACE2E46F4C90090F302AD47E934B6CB7CF7219CC17AADADB3DCCB6A813824E81262622DCA902A0CB500806H75FK" TargetMode="External"/><Relationship Id="rId76" Type="http://schemas.openxmlformats.org/officeDocument/2006/relationships/hyperlink" Target="consultantplus://offline/ref=ACE2E46F4C90090F302AD47E934B6CB7CF7219CC15ABDDD73ACCB6A813824E81262622DCA902A0CB500808H757K" TargetMode="External"/><Relationship Id="rId7" Type="http://schemas.openxmlformats.org/officeDocument/2006/relationships/hyperlink" Target="consultantplus://offline/ref=ACE2E46F4C90090F302AD47E934B6CB7CF7219CC17AADADB3DCCB6A813824E81262622DCA902A0CB500803H75DK" TargetMode="External"/><Relationship Id="rId71" Type="http://schemas.openxmlformats.org/officeDocument/2006/relationships/hyperlink" Target="consultantplus://offline/ref=ACE2E46F4C90090F302AD47E934B6CB7CF7219CC15ABDDD73ACCB6A813824E81262622DCA902A0CB500808H75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CE2E46F4C90090F302AD47E934B6CB7CF7219CC17AADADB3DCCB6A813824E81262622DCA902A0CB500804H75BK" TargetMode="External"/><Relationship Id="rId24" Type="http://schemas.openxmlformats.org/officeDocument/2006/relationships/hyperlink" Target="consultantplus://offline/ref=ACE2E46F4C90090F302ACA73852732B9C97E41C512AAD4856093EDF544H85BK" TargetMode="External"/><Relationship Id="rId40" Type="http://schemas.openxmlformats.org/officeDocument/2006/relationships/hyperlink" Target="consultantplus://offline/ref=ACE2E46F4C90090F302AD47E934B6CB7CF7219CC17AADADB3DCCB6A813824E81262622DCA902A0CB500805H75EK" TargetMode="External"/><Relationship Id="rId45" Type="http://schemas.openxmlformats.org/officeDocument/2006/relationships/hyperlink" Target="consultantplus://offline/ref=ACE2E46F4C90090F302AD47E934B6CB7CF7219CC15ABDDD73ACCB6A813824E81262622DCA902A0CB500806H75BK" TargetMode="External"/><Relationship Id="rId66" Type="http://schemas.openxmlformats.org/officeDocument/2006/relationships/hyperlink" Target="consultantplus://offline/ref=ACE2E46F4C90090F302AD47E934B6CB7CF7219CC15ABDDD73ACCB6A813824E81262622DCA902A0CB500808H75EK" TargetMode="External"/><Relationship Id="rId87" Type="http://schemas.openxmlformats.org/officeDocument/2006/relationships/hyperlink" Target="consultantplus://offline/ref=ACE2E46F4C90090F302ACA73852732B9CA7B46C419ACD4856093EDF5448B44D661697B9EEEH056K" TargetMode="External"/><Relationship Id="rId61" Type="http://schemas.openxmlformats.org/officeDocument/2006/relationships/hyperlink" Target="consultantplus://offline/ref=ACE2E46F4C90090F302AD47E934B6CB7CF7219CC17AADADB3DCCB6A813824E81262622DCA902A0CB500806H75BK" TargetMode="External"/><Relationship Id="rId82" Type="http://schemas.openxmlformats.org/officeDocument/2006/relationships/hyperlink" Target="consultantplus://offline/ref=ACE2E46F4C90090F302AD47E934B6CB7CF7219CC17AADADB3DCCB6A813824E81262622DCA902A0CB500807H75BK" TargetMode="External"/><Relationship Id="rId19" Type="http://schemas.openxmlformats.org/officeDocument/2006/relationships/hyperlink" Target="consultantplus://offline/ref=ACE2E46F4C90090F302AD47E934B6CB7CF7219CC17AADADB3DCCB6A813824E81262622DCA902A0CB500804H75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Мария Васильевна</dc:creator>
  <cp:lastModifiedBy>Овсянникова Мария Васильевна</cp:lastModifiedBy>
  <cp:revision>1</cp:revision>
  <dcterms:created xsi:type="dcterms:W3CDTF">2017-11-13T10:57:00Z</dcterms:created>
  <dcterms:modified xsi:type="dcterms:W3CDTF">2017-11-13T10:57:00Z</dcterms:modified>
</cp:coreProperties>
</file>